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9F" w:rsidRPr="00515644" w:rsidRDefault="00515644" w:rsidP="00515644">
      <w:pPr>
        <w:pStyle w:val="Titre"/>
        <w:jc w:val="center"/>
        <w:rPr>
          <w:sz w:val="36"/>
        </w:rPr>
      </w:pPr>
      <w:r w:rsidRPr="00515644">
        <w:rPr>
          <w:sz w:val="36"/>
        </w:rPr>
        <w:t>Réunion sur les semences bio et locales de couverts locaux</w:t>
      </w:r>
    </w:p>
    <w:p w:rsidR="00137ED4" w:rsidRDefault="00137ED4" w:rsidP="00535786">
      <w:pPr>
        <w:pStyle w:val="Sansinterligne"/>
      </w:pPr>
      <w:r w:rsidRPr="00BD496A">
        <w:rPr>
          <w:u w:val="single"/>
        </w:rPr>
        <w:t>Présents</w:t>
      </w:r>
      <w:r>
        <w:t> :</w:t>
      </w:r>
    </w:p>
    <w:p w:rsidR="00515644" w:rsidRDefault="00A42F37" w:rsidP="0092787F">
      <w:pPr>
        <w:pStyle w:val="Sansinterligne"/>
        <w:numPr>
          <w:ilvl w:val="0"/>
          <w:numId w:val="1"/>
        </w:numPr>
        <w:ind w:left="-284"/>
      </w:pPr>
      <w:r>
        <w:t xml:space="preserve">Laurent Fayolle, viticulteur sur </w:t>
      </w:r>
      <w:proofErr w:type="spellStart"/>
      <w:r>
        <w:t>Crozes</w:t>
      </w:r>
      <w:proofErr w:type="spellEnd"/>
      <w:r>
        <w:t xml:space="preserve">-Hermitage. </w:t>
      </w:r>
      <w:r w:rsidR="0020639D">
        <w:t>Utilise des engrais verts</w:t>
      </w:r>
      <w:r>
        <w:t xml:space="preserve"> depuis 4 ans</w:t>
      </w:r>
      <w:r w:rsidR="00535786">
        <w:t> : orge/vesce</w:t>
      </w:r>
      <w:r w:rsidR="0020639D">
        <w:t> ;</w:t>
      </w:r>
    </w:p>
    <w:p w:rsidR="00137ED4" w:rsidRDefault="00137ED4" w:rsidP="0092787F">
      <w:pPr>
        <w:pStyle w:val="Sansinterligne"/>
        <w:numPr>
          <w:ilvl w:val="0"/>
          <w:numId w:val="1"/>
        </w:numPr>
        <w:ind w:left="-284"/>
      </w:pPr>
      <w:proofErr w:type="spellStart"/>
      <w:r>
        <w:t>Chrisotphe</w:t>
      </w:r>
      <w:proofErr w:type="spellEnd"/>
      <w:r>
        <w:t xml:space="preserve"> </w:t>
      </w:r>
      <w:proofErr w:type="spellStart"/>
      <w:r>
        <w:t>Cor</w:t>
      </w:r>
      <w:r w:rsidR="00913A3B">
        <w:t>b</w:t>
      </w:r>
      <w:r>
        <w:t>et</w:t>
      </w:r>
      <w:proofErr w:type="spellEnd"/>
      <w:r>
        <w:t xml:space="preserve">, viticulteur à </w:t>
      </w:r>
      <w:proofErr w:type="spellStart"/>
      <w:r>
        <w:t>Saillans</w:t>
      </w:r>
      <w:proofErr w:type="spellEnd"/>
      <w:r>
        <w:t xml:space="preserve"> : </w:t>
      </w:r>
      <w:r w:rsidR="0020639D">
        <w:t>Utilise des engrais verts</w:t>
      </w:r>
      <w:r>
        <w:t xml:space="preserve"> depuis plusieurs années.</w:t>
      </w:r>
    </w:p>
    <w:p w:rsidR="00137ED4" w:rsidRDefault="00137ED4" w:rsidP="0092787F">
      <w:pPr>
        <w:pStyle w:val="Sansinterligne"/>
        <w:numPr>
          <w:ilvl w:val="0"/>
          <w:numId w:val="1"/>
        </w:numPr>
        <w:ind w:left="-284"/>
      </w:pPr>
      <w:r>
        <w:t xml:space="preserve">Cédric </w:t>
      </w:r>
      <w:proofErr w:type="spellStart"/>
      <w:r>
        <w:t>Carod</w:t>
      </w:r>
      <w:proofErr w:type="spellEnd"/>
      <w:r>
        <w:t xml:space="preserve"> : viticulteur à </w:t>
      </w:r>
      <w:proofErr w:type="spellStart"/>
      <w:r>
        <w:t>Saillans</w:t>
      </w:r>
      <w:proofErr w:type="spellEnd"/>
      <w:r>
        <w:t xml:space="preserve">, </w:t>
      </w:r>
      <w:r w:rsidR="0020639D">
        <w:t>utilise des engrais verts</w:t>
      </w:r>
      <w:r>
        <w:t xml:space="preserve"> sur toutes les vignes</w:t>
      </w:r>
      <w:r w:rsidR="00BD496A">
        <w:t xml:space="preserve">, </w:t>
      </w:r>
      <w:r>
        <w:t>1 rang sur 2.</w:t>
      </w:r>
    </w:p>
    <w:p w:rsidR="00137ED4" w:rsidRDefault="00137ED4" w:rsidP="0092787F">
      <w:pPr>
        <w:pStyle w:val="Sansinterligne"/>
        <w:numPr>
          <w:ilvl w:val="0"/>
          <w:numId w:val="1"/>
        </w:numPr>
        <w:ind w:left="-284"/>
      </w:pPr>
      <w:r>
        <w:t xml:space="preserve">Sylvain </w:t>
      </w:r>
      <w:proofErr w:type="spellStart"/>
      <w:r>
        <w:t>Th</w:t>
      </w:r>
      <w:r w:rsidR="0020639D">
        <w:t>evenet</w:t>
      </w:r>
      <w:proofErr w:type="spellEnd"/>
      <w:r w:rsidR="0020639D">
        <w:t xml:space="preserve">, viticulteur à </w:t>
      </w:r>
      <w:proofErr w:type="spellStart"/>
      <w:r w:rsidR="0020639D">
        <w:t>Saillans</w:t>
      </w:r>
      <w:proofErr w:type="spellEnd"/>
      <w:r w:rsidR="00494C6B">
        <w:t>, utilise des engrais verts sur toutes les vignes, tous les rangs.</w:t>
      </w:r>
    </w:p>
    <w:p w:rsidR="00137ED4" w:rsidRDefault="00137ED4" w:rsidP="0092787F">
      <w:pPr>
        <w:pStyle w:val="Sansinterligne"/>
        <w:numPr>
          <w:ilvl w:val="0"/>
          <w:numId w:val="1"/>
        </w:numPr>
        <w:ind w:left="-284"/>
      </w:pPr>
      <w:r>
        <w:t xml:space="preserve">Yves </w:t>
      </w:r>
      <w:proofErr w:type="spellStart"/>
      <w:r>
        <w:t>Gelus</w:t>
      </w:r>
      <w:proofErr w:type="spellEnd"/>
      <w:r>
        <w:t>, arboriculteur diversifié à Brun. A commencé</w:t>
      </w:r>
      <w:r w:rsidR="00494C6B">
        <w:t xml:space="preserve"> couverts végétaux à l’automne, </w:t>
      </w:r>
      <w:r>
        <w:t>avec du seigle de Lituanie</w:t>
      </w:r>
      <w:r w:rsidR="0020639D">
        <w:t>.</w:t>
      </w:r>
    </w:p>
    <w:p w:rsidR="0020639D" w:rsidRDefault="0020639D" w:rsidP="0092787F">
      <w:pPr>
        <w:pStyle w:val="Sansinterligne"/>
        <w:numPr>
          <w:ilvl w:val="0"/>
          <w:numId w:val="1"/>
        </w:numPr>
        <w:ind w:left="-284"/>
      </w:pPr>
      <w:r>
        <w:t xml:space="preserve">Paul, stagiaire chez Yves </w:t>
      </w:r>
      <w:proofErr w:type="spellStart"/>
      <w:r>
        <w:t>Gelus</w:t>
      </w:r>
      <w:proofErr w:type="spellEnd"/>
      <w:r>
        <w:t>.</w:t>
      </w:r>
    </w:p>
    <w:p w:rsidR="00137ED4" w:rsidRDefault="00137ED4" w:rsidP="0092787F">
      <w:pPr>
        <w:pStyle w:val="Sansinterligne"/>
        <w:numPr>
          <w:ilvl w:val="0"/>
          <w:numId w:val="1"/>
        </w:numPr>
        <w:ind w:left="-284"/>
      </w:pPr>
      <w:r>
        <w:t>Pierre-Alban</w:t>
      </w:r>
      <w:r w:rsidR="00494C6B">
        <w:t xml:space="preserve"> </w:t>
      </w:r>
      <w:proofErr w:type="spellStart"/>
      <w:r w:rsidR="0020639D">
        <w:t>Olender</w:t>
      </w:r>
      <w:proofErr w:type="spellEnd"/>
      <w:r>
        <w:t> : repr</w:t>
      </w:r>
      <w:r w:rsidR="0020639D">
        <w:t>eneur</w:t>
      </w:r>
      <w:r>
        <w:t xml:space="preserve"> de la ferme de J</w:t>
      </w:r>
      <w:r w:rsidR="0020639D">
        <w:t>ean-</w:t>
      </w:r>
      <w:r>
        <w:t>M</w:t>
      </w:r>
      <w:r w:rsidR="0020639D">
        <w:t>arc</w:t>
      </w:r>
      <w:r>
        <w:t xml:space="preserve"> </w:t>
      </w:r>
      <w:proofErr w:type="spellStart"/>
      <w:r>
        <w:t>Revol</w:t>
      </w:r>
      <w:proofErr w:type="spellEnd"/>
      <w:r w:rsidR="0020639D">
        <w:t xml:space="preserve"> à Lens-</w:t>
      </w:r>
      <w:proofErr w:type="spellStart"/>
      <w:r w:rsidR="0020639D">
        <w:t>Lestang</w:t>
      </w:r>
      <w:proofErr w:type="spellEnd"/>
      <w:r>
        <w:t xml:space="preserve">. </w:t>
      </w:r>
      <w:r w:rsidR="0020639D">
        <w:t>Produit a</w:t>
      </w:r>
      <w:r>
        <w:t>voine noire, blanche, seigle et légumineuse. Outil de tri sur la ferme assez performant.</w:t>
      </w:r>
    </w:p>
    <w:p w:rsidR="00137ED4" w:rsidRDefault="00137ED4" w:rsidP="0092787F">
      <w:pPr>
        <w:pStyle w:val="Sansinterligne"/>
        <w:numPr>
          <w:ilvl w:val="0"/>
          <w:numId w:val="1"/>
        </w:numPr>
        <w:ind w:left="-284"/>
      </w:pPr>
      <w:proofErr w:type="spellStart"/>
      <w:r>
        <w:t>Jean-Noel</w:t>
      </w:r>
      <w:proofErr w:type="spellEnd"/>
      <w:r>
        <w:t xml:space="preserve"> </w:t>
      </w:r>
      <w:proofErr w:type="spellStart"/>
      <w:r>
        <w:t>Chaquet</w:t>
      </w:r>
      <w:proofErr w:type="spellEnd"/>
      <w:r>
        <w:t xml:space="preserve"> : producteur de noix à </w:t>
      </w:r>
      <w:proofErr w:type="spellStart"/>
      <w:r>
        <w:t>Montmiral</w:t>
      </w:r>
      <w:proofErr w:type="spellEnd"/>
      <w:r>
        <w:t>. Pas de travail du sol enherbé. Réflexion sur du semis direct.</w:t>
      </w:r>
    </w:p>
    <w:p w:rsidR="00137ED4" w:rsidRDefault="00137ED4" w:rsidP="0092787F">
      <w:pPr>
        <w:pStyle w:val="Sansinterligne"/>
        <w:numPr>
          <w:ilvl w:val="0"/>
          <w:numId w:val="1"/>
        </w:numPr>
        <w:ind w:left="-284"/>
      </w:pPr>
      <w:r>
        <w:t xml:space="preserve">Grégoire </w:t>
      </w:r>
      <w:proofErr w:type="spellStart"/>
      <w:r>
        <w:t>Verneret</w:t>
      </w:r>
      <w:proofErr w:type="spellEnd"/>
      <w:r>
        <w:t> : polyculture céréal</w:t>
      </w:r>
      <w:r w:rsidR="0020639D">
        <w:t>ière à Chabeuil.</w:t>
      </w:r>
    </w:p>
    <w:p w:rsidR="00137ED4" w:rsidRDefault="00137ED4" w:rsidP="0092787F">
      <w:pPr>
        <w:pStyle w:val="Sansinterligne"/>
        <w:numPr>
          <w:ilvl w:val="0"/>
          <w:numId w:val="1"/>
        </w:numPr>
        <w:ind w:left="-284"/>
      </w:pPr>
      <w:r>
        <w:t xml:space="preserve">Clément </w:t>
      </w:r>
      <w:proofErr w:type="spellStart"/>
      <w:r>
        <w:t>Thaud</w:t>
      </w:r>
      <w:proofErr w:type="spellEnd"/>
      <w:r>
        <w:t> : arbo</w:t>
      </w:r>
      <w:r w:rsidR="0020639D">
        <w:t>riculteur</w:t>
      </w:r>
      <w:r>
        <w:t xml:space="preserve"> et </w:t>
      </w:r>
      <w:r w:rsidR="0020639D">
        <w:t xml:space="preserve">cultivateur de </w:t>
      </w:r>
      <w:r>
        <w:t>PPAM sur 15 ha dans les Baronnies (</w:t>
      </w:r>
      <w:proofErr w:type="spellStart"/>
      <w:r>
        <w:t>Bellecombe</w:t>
      </w:r>
      <w:proofErr w:type="spellEnd"/>
      <w:r>
        <w:t xml:space="preserve"> </w:t>
      </w:r>
      <w:proofErr w:type="spellStart"/>
      <w:r>
        <w:t>Tarendole</w:t>
      </w:r>
      <w:proofErr w:type="spellEnd"/>
      <w:r>
        <w:t>). Recherche de semences en bio et en local.</w:t>
      </w:r>
    </w:p>
    <w:p w:rsidR="00137ED4" w:rsidRDefault="00137ED4" w:rsidP="0092787F">
      <w:pPr>
        <w:pStyle w:val="Sansinterligne"/>
        <w:numPr>
          <w:ilvl w:val="0"/>
          <w:numId w:val="1"/>
        </w:numPr>
        <w:ind w:left="-284"/>
      </w:pPr>
      <w:r>
        <w:t xml:space="preserve">François </w:t>
      </w:r>
      <w:proofErr w:type="spellStart"/>
      <w:r>
        <w:t>Sausse</w:t>
      </w:r>
      <w:proofErr w:type="spellEnd"/>
      <w:r>
        <w:t xml:space="preserve"> : Grandes cultures à Chabeuil, produit ses semences depuis 30 ans, notamment en vesce de </w:t>
      </w:r>
      <w:proofErr w:type="spellStart"/>
      <w:r>
        <w:t>Serdagne</w:t>
      </w:r>
      <w:proofErr w:type="spellEnd"/>
      <w:r>
        <w:t xml:space="preserve">. </w:t>
      </w:r>
    </w:p>
    <w:p w:rsidR="00494C6B" w:rsidRDefault="00102770" w:rsidP="00494C6B">
      <w:pPr>
        <w:pStyle w:val="Sansinterligne"/>
        <w:numPr>
          <w:ilvl w:val="0"/>
          <w:numId w:val="1"/>
        </w:numPr>
        <w:ind w:left="-284"/>
      </w:pPr>
      <w:proofErr w:type="spellStart"/>
      <w:r>
        <w:t>Eric</w:t>
      </w:r>
      <w:proofErr w:type="spellEnd"/>
      <w:r w:rsidR="0020639D">
        <w:t xml:space="preserve"> Marchand</w:t>
      </w:r>
      <w:r>
        <w:t xml:space="preserve">, </w:t>
      </w:r>
      <w:r w:rsidR="0020639D">
        <w:t>fondateur/gestionnaire de Jardin envie, producteurs de semences paysannes</w:t>
      </w:r>
      <w:r w:rsidR="0092787F">
        <w:t xml:space="preserve"> à Valence</w:t>
      </w:r>
      <w:r w:rsidR="00494C6B">
        <w:t>.</w:t>
      </w:r>
    </w:p>
    <w:p w:rsidR="00494C6B" w:rsidRDefault="00494C6B" w:rsidP="00494C6B">
      <w:pPr>
        <w:pStyle w:val="Sansinterligne"/>
        <w:numPr>
          <w:ilvl w:val="0"/>
          <w:numId w:val="1"/>
        </w:numPr>
        <w:ind w:left="-284"/>
      </w:pPr>
      <w:r>
        <w:t>Animateurs : Julia Wright et Samuel L’Orphelin d’Agribiodrôme</w:t>
      </w:r>
    </w:p>
    <w:p w:rsidR="00BD496A" w:rsidRPr="0020639D" w:rsidRDefault="00BD496A" w:rsidP="0020639D">
      <w:pPr>
        <w:pStyle w:val="Titre1"/>
        <w:rPr>
          <w:sz w:val="24"/>
        </w:rPr>
      </w:pPr>
      <w:r w:rsidRPr="0020639D">
        <w:rPr>
          <w:sz w:val="24"/>
        </w:rPr>
        <w:t>Production d</w:t>
      </w:r>
      <w:r w:rsidR="0020639D" w:rsidRPr="0020639D">
        <w:rPr>
          <w:sz w:val="24"/>
        </w:rPr>
        <w:t xml:space="preserve">e semences de couverts végétaux </w:t>
      </w:r>
      <w:r w:rsidR="008B7084">
        <w:rPr>
          <w:sz w:val="24"/>
        </w:rPr>
        <w:t>par</w:t>
      </w:r>
      <w:r w:rsidRPr="0020639D">
        <w:rPr>
          <w:sz w:val="24"/>
        </w:rPr>
        <w:t xml:space="preserve"> François </w:t>
      </w:r>
      <w:proofErr w:type="spellStart"/>
      <w:r w:rsidR="0020639D" w:rsidRPr="0020639D">
        <w:rPr>
          <w:sz w:val="24"/>
        </w:rPr>
        <w:t>Sausse</w:t>
      </w:r>
      <w:proofErr w:type="spellEnd"/>
      <w:r w:rsidR="008B7084">
        <w:rPr>
          <w:sz w:val="24"/>
        </w:rPr>
        <w:t xml:space="preserve"> à Chabeuil</w:t>
      </w:r>
    </w:p>
    <w:p w:rsidR="00FC5B27" w:rsidRDefault="00FC5B27" w:rsidP="00BD496A">
      <w:pPr>
        <w:pStyle w:val="Sansinterligne"/>
      </w:pPr>
    </w:p>
    <w:p w:rsidR="00FC5B27" w:rsidRDefault="00FC5B27" w:rsidP="00FC5B27">
      <w:pPr>
        <w:pStyle w:val="Sansinterligne"/>
      </w:pPr>
      <w:r>
        <w:t xml:space="preserve">Production historique de vesce, mélangée à de l’avoine. Intéressante sauf pour des blés boulangers car tri compliqué. François a fourni de la vesce et de la gesse à des viticulteurs du diois, du sud et nord Drôme et de l’Ardèche en 2020. </w:t>
      </w:r>
    </w:p>
    <w:p w:rsidR="00FC5B27" w:rsidRDefault="00FC5B27" w:rsidP="00FC5B27">
      <w:r>
        <w:t>A l’avenir François souhaiterait arrêter la vesce en pure car c’est une culture compliqué pour lui (sensibilité aux poux, donc faible récolte, et pas de matériel de récolte adapté), mais il a compris que les viticulteurs étaient très demandeurs de vesce sur le long terme. Essai de semi en mélange pour avoir un tuteur pour la moisson : mélange avec du seigle en 2020. Essai futur avec de la féverole en 2021. Production de gesse depuis 3 ans. Elle se développe plus rapidement que la vesce.</w:t>
      </w:r>
      <w:r w:rsidRPr="0020639D">
        <w:t xml:space="preserve"> </w:t>
      </w:r>
      <w:r>
        <w:t>Elle est gélive mais n’est pas gênée par les pucerons en été.</w:t>
      </w:r>
    </w:p>
    <w:p w:rsidR="0020639D" w:rsidRDefault="00FC5B27" w:rsidP="00FC5B27">
      <w:r>
        <w:t xml:space="preserve">Son matériel de tri est très basique (trieur Denis 100) mais très efficace, il trie même des semences achetées à la coop par des agris et très mal triées. Son outil performant mais demande une surveillance à proximité (pas automatisé). </w:t>
      </w:r>
      <w:r w:rsidR="001D4E8A">
        <w:t xml:space="preserve">2 passages </w:t>
      </w:r>
      <w:r>
        <w:t>sont nécessaires</w:t>
      </w:r>
      <w:r w:rsidR="0020639D">
        <w:t xml:space="preserve"> à vitesse lente pour un résultat optimal.</w:t>
      </w:r>
      <w:r w:rsidR="0020639D" w:rsidRPr="0020639D">
        <w:t xml:space="preserve"> </w:t>
      </w:r>
      <w:r w:rsidR="0020639D">
        <w:t xml:space="preserve">Même si les viticulteurs ne recherchent pas une propreté parfaite, le tri poussé est nécessaire pour une bonne conservation des graines, pour améliorer les taux de germination et pour pouvoir recréer des mélanges avec des proportions précises. </w:t>
      </w:r>
    </w:p>
    <w:p w:rsidR="001D4E8A" w:rsidRDefault="001D4E8A" w:rsidP="00BD496A">
      <w:pPr>
        <w:pStyle w:val="Sansinterligne"/>
      </w:pPr>
      <w:r>
        <w:t xml:space="preserve">Congélation de la vesce pour </w:t>
      </w:r>
      <w:r w:rsidR="00FC5B27">
        <w:t xml:space="preserve">éviter la </w:t>
      </w:r>
      <w:proofErr w:type="spellStart"/>
      <w:r w:rsidR="00FC5B27">
        <w:t>brû</w:t>
      </w:r>
      <w:r>
        <w:t>che</w:t>
      </w:r>
      <w:proofErr w:type="spellEnd"/>
      <w:r>
        <w:t>. Solution alternative : passage sous vide avec CO2.</w:t>
      </w:r>
    </w:p>
    <w:p w:rsidR="00EB6ABB" w:rsidRDefault="001E43F1" w:rsidP="00BD496A">
      <w:pPr>
        <w:pStyle w:val="Sansinterligne"/>
      </w:pPr>
      <w:r>
        <w:t>Production de pois fourrager avec seigle en 2021.</w:t>
      </w:r>
      <w:r w:rsidR="002A0FA6">
        <w:t xml:space="preserve"> Recherche de la bonne proportion pour éviter les ravageurs. </w:t>
      </w:r>
    </w:p>
    <w:p w:rsidR="00FC5B27" w:rsidRDefault="00FC5B27" w:rsidP="00BD496A">
      <w:pPr>
        <w:pStyle w:val="Sansinterligne"/>
      </w:pPr>
    </w:p>
    <w:p w:rsidR="00FC5B27" w:rsidRDefault="00FC5B27" w:rsidP="00FC5B27">
      <w:pPr>
        <w:pStyle w:val="Sansinterligne"/>
      </w:pPr>
      <w:r>
        <w:lastRenderedPageBreak/>
        <w:t xml:space="preserve">François est prêt à essayer d’autres productions mais il faut s’assurer que ce n’est pas trop compliqué au battage. </w:t>
      </w:r>
    </w:p>
    <w:p w:rsidR="001D4E8A" w:rsidRPr="0020639D" w:rsidRDefault="00854481" w:rsidP="0020639D">
      <w:pPr>
        <w:pStyle w:val="Titre1"/>
        <w:rPr>
          <w:sz w:val="24"/>
        </w:rPr>
      </w:pPr>
      <w:r>
        <w:rPr>
          <w:sz w:val="24"/>
        </w:rPr>
        <w:t>Cultures diversifiées et trieur performant</w:t>
      </w:r>
      <w:r w:rsidR="00AB7682" w:rsidRPr="0020639D">
        <w:rPr>
          <w:sz w:val="24"/>
        </w:rPr>
        <w:t xml:space="preserve"> chez Pierre-</w:t>
      </w:r>
      <w:r w:rsidR="001D4E8A" w:rsidRPr="0020639D">
        <w:rPr>
          <w:sz w:val="24"/>
        </w:rPr>
        <w:t xml:space="preserve">Alban </w:t>
      </w:r>
      <w:proofErr w:type="spellStart"/>
      <w:r w:rsidR="001D4E8A" w:rsidRPr="0020639D">
        <w:rPr>
          <w:sz w:val="24"/>
        </w:rPr>
        <w:t>Olender</w:t>
      </w:r>
      <w:proofErr w:type="spellEnd"/>
      <w:r w:rsidR="001D4E8A" w:rsidRPr="0020639D">
        <w:rPr>
          <w:sz w:val="24"/>
        </w:rPr>
        <w:t> </w:t>
      </w:r>
      <w:r w:rsidR="002B3FB6">
        <w:rPr>
          <w:sz w:val="24"/>
        </w:rPr>
        <w:t>à Lens-</w:t>
      </w:r>
      <w:proofErr w:type="spellStart"/>
      <w:r w:rsidR="002B3FB6">
        <w:rPr>
          <w:sz w:val="24"/>
        </w:rPr>
        <w:t>Lestang</w:t>
      </w:r>
      <w:proofErr w:type="spellEnd"/>
    </w:p>
    <w:p w:rsidR="00535786" w:rsidRDefault="00C52963" w:rsidP="00535786">
      <w:pPr>
        <w:pStyle w:val="Sansinterligne"/>
      </w:pPr>
      <w:r>
        <w:t>Développement des cultures de seigle, avoine blanche (de printemps), avoine noire, pois fourrager + un peu d’orge (Himalaya) et blé.</w:t>
      </w:r>
      <w:r w:rsidR="00854481">
        <w:t xml:space="preserve"> </w:t>
      </w:r>
    </w:p>
    <w:p w:rsidR="0092787F" w:rsidRDefault="007F51C5" w:rsidP="0092787F">
      <w:pPr>
        <w:pStyle w:val="Sansinterligne"/>
      </w:pPr>
      <w:r>
        <w:t>Semis en septembre de cameline : couverture très rapide</w:t>
      </w:r>
      <w:r w:rsidR="0001125A">
        <w:t>.</w:t>
      </w:r>
    </w:p>
    <w:p w:rsidR="0092787F" w:rsidRDefault="009A7C48" w:rsidP="0092787F">
      <w:pPr>
        <w:pStyle w:val="Sansinterligne"/>
      </w:pPr>
      <w:r>
        <w:t xml:space="preserve">Fourni déjà de nombreux producteurs et éleveurs en grains fermiers. </w:t>
      </w:r>
      <w:r w:rsidR="0092787F">
        <w:t xml:space="preserve">Période de réservation des cultures : possibilité de donner les besoins avant moisson mais les livraisons réelles ne pourront être définies qu’à la moisson. </w:t>
      </w:r>
    </w:p>
    <w:p w:rsidR="0092787F" w:rsidRDefault="0092787F" w:rsidP="00535786">
      <w:pPr>
        <w:pStyle w:val="Sansinterligne"/>
      </w:pPr>
    </w:p>
    <w:p w:rsidR="00AB242F" w:rsidRDefault="002F4AA9" w:rsidP="00535786">
      <w:pPr>
        <w:pStyle w:val="Sansinterligne"/>
      </w:pPr>
      <w:r>
        <w:t>Outil de tri performant, neuf avec une capacité plus importante que la production. Fosse de 2,5T puis élévateurs et goulottes pour réaliser différents tri sur un seul passage : séparateur+ aspiration puis tri alvéolaire puis table densimétrique.</w:t>
      </w:r>
    </w:p>
    <w:p w:rsidR="0020639D" w:rsidRDefault="0020639D" w:rsidP="0020639D">
      <w:pPr>
        <w:pStyle w:val="Sansinterligne"/>
      </w:pPr>
      <w:r>
        <w:t>Pour obtenir un tri optimal, même avec du matériel efficace, il faut compter sur des faibles débits de chantier.</w:t>
      </w:r>
    </w:p>
    <w:p w:rsidR="00FB39F8" w:rsidRDefault="00FB39F8" w:rsidP="00535786">
      <w:pPr>
        <w:pStyle w:val="Sansinterligne"/>
      </w:pPr>
    </w:p>
    <w:p w:rsidR="0020639D" w:rsidRPr="0020639D" w:rsidRDefault="0020639D" w:rsidP="00535786">
      <w:pPr>
        <w:pStyle w:val="Sansinterligne"/>
        <w:rPr>
          <w:b/>
        </w:rPr>
      </w:pPr>
      <w:r w:rsidRPr="0020639D">
        <w:rPr>
          <w:b/>
        </w:rPr>
        <w:t>Tri à façon :</w:t>
      </w:r>
    </w:p>
    <w:p w:rsidR="0020639D" w:rsidRPr="0020639D" w:rsidRDefault="0020639D" w:rsidP="0020639D">
      <w:pPr>
        <w:pStyle w:val="Sansinterligne"/>
      </w:pPr>
      <w:r w:rsidRPr="0020639D">
        <w:t xml:space="preserve">Détail d’une opération de triage : </w:t>
      </w:r>
    </w:p>
    <w:p w:rsidR="0020639D" w:rsidRPr="0020639D" w:rsidRDefault="0020639D" w:rsidP="0092787F">
      <w:pPr>
        <w:pStyle w:val="Sansinterligne"/>
        <w:numPr>
          <w:ilvl w:val="0"/>
          <w:numId w:val="2"/>
        </w:numPr>
      </w:pPr>
      <w:r w:rsidRPr="0020639D">
        <w:t>Déchargement, réception et stockage du produit</w:t>
      </w:r>
    </w:p>
    <w:p w:rsidR="0020639D" w:rsidRPr="0020639D" w:rsidRDefault="0020639D" w:rsidP="0092787F">
      <w:pPr>
        <w:pStyle w:val="Sansinterligne"/>
        <w:numPr>
          <w:ilvl w:val="0"/>
          <w:numId w:val="2"/>
        </w:numPr>
      </w:pPr>
      <w:r w:rsidRPr="0020639D">
        <w:t xml:space="preserve">Réglage et installation des grilles du séparateur, installation des caissons ou fûts de réception. </w:t>
      </w:r>
    </w:p>
    <w:p w:rsidR="0020639D" w:rsidRPr="0020639D" w:rsidRDefault="00913A3B" w:rsidP="0092787F">
      <w:pPr>
        <w:pStyle w:val="Sansinterligne"/>
        <w:numPr>
          <w:ilvl w:val="0"/>
          <w:numId w:val="2"/>
        </w:numPr>
      </w:pPr>
      <w:r>
        <w:t xml:space="preserve">Contrôle du débit, </w:t>
      </w:r>
      <w:proofErr w:type="gramStart"/>
      <w:r w:rsidR="0020639D" w:rsidRPr="0020639D">
        <w:t>surveillance ,</w:t>
      </w:r>
      <w:proofErr w:type="gramEnd"/>
      <w:r w:rsidR="00A369DF">
        <w:t xml:space="preserve"> </w:t>
      </w:r>
      <w:r w:rsidR="0020639D" w:rsidRPr="0020639D">
        <w:t>débourrage, manutention des fûts et caissons pleins</w:t>
      </w:r>
    </w:p>
    <w:p w:rsidR="0020639D" w:rsidRPr="0020639D" w:rsidRDefault="0020639D" w:rsidP="0092787F">
      <w:pPr>
        <w:pStyle w:val="Sansinterligne"/>
        <w:numPr>
          <w:ilvl w:val="0"/>
          <w:numId w:val="2"/>
        </w:numPr>
      </w:pPr>
      <w:r w:rsidRPr="0020639D">
        <w:t xml:space="preserve">Réglage et surveillance des débits table et alvéolaire si nécessaires + manutention des contenants.   </w:t>
      </w:r>
    </w:p>
    <w:p w:rsidR="0020639D" w:rsidRPr="0020639D" w:rsidRDefault="0020639D" w:rsidP="0092787F">
      <w:pPr>
        <w:pStyle w:val="Sansinterligne"/>
        <w:numPr>
          <w:ilvl w:val="0"/>
          <w:numId w:val="2"/>
        </w:numPr>
      </w:pPr>
      <w:r w:rsidRPr="0020639D">
        <w:t xml:space="preserve">reconditionnement en </w:t>
      </w:r>
      <w:proofErr w:type="spellStart"/>
      <w:r w:rsidRPr="0020639D">
        <w:t>big</w:t>
      </w:r>
      <w:proofErr w:type="spellEnd"/>
      <w:r w:rsidRPr="0020639D">
        <w:t xml:space="preserve"> bag</w:t>
      </w:r>
    </w:p>
    <w:p w:rsidR="0020639D" w:rsidRPr="0020639D" w:rsidRDefault="0020639D" w:rsidP="0092787F">
      <w:pPr>
        <w:pStyle w:val="Sansinterligne"/>
        <w:numPr>
          <w:ilvl w:val="0"/>
          <w:numId w:val="2"/>
        </w:numPr>
      </w:pPr>
      <w:r w:rsidRPr="0020639D">
        <w:t xml:space="preserve">Nettoyage de l’installation par aspiration et soufflage (fosse, pied d’élévateurs, séparateurs, alvéolaire  et table) incluant le nettoyage des grilles. </w:t>
      </w:r>
    </w:p>
    <w:p w:rsidR="0020639D" w:rsidRPr="0020639D" w:rsidRDefault="0020639D" w:rsidP="0020639D">
      <w:pPr>
        <w:pStyle w:val="Sansinterligne"/>
      </w:pPr>
    </w:p>
    <w:p w:rsidR="0020639D" w:rsidRPr="0020639D" w:rsidRDefault="0020639D" w:rsidP="0020639D">
      <w:pPr>
        <w:pStyle w:val="Sansinterligne"/>
      </w:pPr>
      <w:r w:rsidRPr="0020639D">
        <w:t xml:space="preserve">La tarification se base sur : </w:t>
      </w:r>
    </w:p>
    <w:p w:rsidR="0020639D" w:rsidRDefault="0020639D" w:rsidP="0020639D">
      <w:pPr>
        <w:pStyle w:val="Sansinterligne"/>
      </w:pPr>
      <w:r w:rsidRPr="0020639D">
        <w:t>Le prix de revient HT du matér</w:t>
      </w:r>
      <w:r w:rsidR="0092787F">
        <w:t xml:space="preserve">iel rapporté au tonnage engagé + </w:t>
      </w:r>
      <w:r w:rsidRPr="0020639D">
        <w:t xml:space="preserve">amortissement </w:t>
      </w:r>
      <w:r w:rsidR="0092787F">
        <w:t xml:space="preserve">du matériel + </w:t>
      </w:r>
      <w:r w:rsidRPr="0020639D">
        <w:t>certification BIO</w:t>
      </w:r>
      <w:r w:rsidR="0092787F">
        <w:t xml:space="preserve"> + é</w:t>
      </w:r>
      <w:r w:rsidRPr="0020639D">
        <w:t xml:space="preserve">lectricité </w:t>
      </w:r>
      <w:r w:rsidR="0092787F">
        <w:t xml:space="preserve"> + e</w:t>
      </w:r>
      <w:r w:rsidRPr="0020639D">
        <w:t xml:space="preserve">ntretien annuel </w:t>
      </w:r>
      <w:r w:rsidR="0092787F">
        <w:t xml:space="preserve"> + </w:t>
      </w:r>
      <w:r w:rsidRPr="0020639D">
        <w:t>fournitures nécessaires</w:t>
      </w:r>
      <w:r w:rsidR="0092787F">
        <w:t xml:space="preserve"> + rémunération du producteur.</w:t>
      </w:r>
    </w:p>
    <w:p w:rsidR="0020639D" w:rsidRPr="0020639D" w:rsidRDefault="0092787F" w:rsidP="0020639D">
      <w:pPr>
        <w:pStyle w:val="Sansinterligne"/>
      </w:pPr>
      <w:r>
        <w:t>Elle est basée sur u</w:t>
      </w:r>
      <w:r w:rsidR="0020639D" w:rsidRPr="0020639D">
        <w:t xml:space="preserve">n forfait horaire qui permet de moduler le prix </w:t>
      </w:r>
      <w:r>
        <w:t xml:space="preserve">selon </w:t>
      </w:r>
      <w:r w:rsidR="0020639D" w:rsidRPr="0020639D">
        <w:t>le temps passé</w:t>
      </w:r>
      <w:r>
        <w:t xml:space="preserve"> </w:t>
      </w:r>
      <w:r w:rsidR="0020639D" w:rsidRPr="0020639D">
        <w:t>et/ou le nombre de passage effectué sur différents outils</w:t>
      </w:r>
      <w:r>
        <w:t xml:space="preserve"> et l</w:t>
      </w:r>
      <w:r w:rsidR="0020639D" w:rsidRPr="0020639D">
        <w:t>e débit du produit à trier</w:t>
      </w:r>
    </w:p>
    <w:p w:rsidR="0020639D" w:rsidRDefault="0020639D" w:rsidP="00535786">
      <w:pPr>
        <w:pStyle w:val="Sansinterligne"/>
      </w:pPr>
    </w:p>
    <w:p w:rsidR="0020639D" w:rsidRPr="0020639D" w:rsidRDefault="0020639D" w:rsidP="0092787F">
      <w:pPr>
        <w:pStyle w:val="Sansinterligne"/>
        <w:numPr>
          <w:ilvl w:val="0"/>
          <w:numId w:val="3"/>
        </w:numPr>
      </w:pPr>
      <w:r w:rsidRPr="0020639D">
        <w:t xml:space="preserve">Forfait utilisation HT : 55€ / </w:t>
      </w:r>
      <w:r w:rsidR="00913A3B">
        <w:t>tonne</w:t>
      </w:r>
      <w:r w:rsidRPr="0020639D">
        <w:t xml:space="preserve"> de produit brut livré </w:t>
      </w:r>
    </w:p>
    <w:p w:rsidR="0020639D" w:rsidRPr="0020639D" w:rsidRDefault="0020639D" w:rsidP="0092787F">
      <w:pPr>
        <w:pStyle w:val="Sansinterligne"/>
        <w:numPr>
          <w:ilvl w:val="0"/>
          <w:numId w:val="3"/>
        </w:numPr>
      </w:pPr>
      <w:r w:rsidRPr="0020639D">
        <w:t xml:space="preserve">Forfait horaire 25€ HT / </w:t>
      </w:r>
      <w:r w:rsidR="00913A3B">
        <w:t>heure</w:t>
      </w:r>
      <w:r w:rsidRPr="0020639D">
        <w:t xml:space="preserve"> (débit variable de </w:t>
      </w:r>
      <w:r w:rsidR="0092787F" w:rsidRPr="0020639D">
        <w:t xml:space="preserve">quelques centaines de kg </w:t>
      </w:r>
      <w:r w:rsidR="0092787F">
        <w:t xml:space="preserve">à </w:t>
      </w:r>
      <w:r w:rsidRPr="0020639D">
        <w:t>3T/h)</w:t>
      </w:r>
    </w:p>
    <w:p w:rsidR="0020639D" w:rsidRPr="0020639D" w:rsidRDefault="0020639D" w:rsidP="0020639D">
      <w:pPr>
        <w:pStyle w:val="Sansinterligne"/>
      </w:pPr>
      <w:r w:rsidRPr="0020639D">
        <w:t xml:space="preserve">Hors transport </w:t>
      </w:r>
    </w:p>
    <w:p w:rsidR="0020639D" w:rsidRPr="0020639D" w:rsidRDefault="0020639D" w:rsidP="0020639D">
      <w:pPr>
        <w:pStyle w:val="Sansinterligne"/>
      </w:pPr>
      <w:r w:rsidRPr="0020639D">
        <w:t xml:space="preserve">Hors emballage (sac et </w:t>
      </w:r>
      <w:proofErr w:type="spellStart"/>
      <w:r w:rsidRPr="0020639D">
        <w:t>big</w:t>
      </w:r>
      <w:proofErr w:type="spellEnd"/>
      <w:r w:rsidRPr="0020639D">
        <w:t xml:space="preserve"> bag) si nécessaire. </w:t>
      </w:r>
    </w:p>
    <w:p w:rsidR="0020639D" w:rsidRDefault="0020639D" w:rsidP="0020639D">
      <w:pPr>
        <w:pStyle w:val="Sansinterligne"/>
      </w:pPr>
      <w:r w:rsidRPr="0020639D">
        <w:t>Hors traitement C02</w:t>
      </w:r>
    </w:p>
    <w:p w:rsidR="0049305A" w:rsidRPr="0020639D" w:rsidRDefault="0049305A" w:rsidP="0020639D">
      <w:pPr>
        <w:pStyle w:val="Titre1"/>
        <w:rPr>
          <w:sz w:val="24"/>
        </w:rPr>
      </w:pPr>
      <w:r w:rsidRPr="0020639D">
        <w:rPr>
          <w:sz w:val="24"/>
        </w:rPr>
        <w:t>Besoins</w:t>
      </w:r>
      <w:r w:rsidR="0020639D" w:rsidRPr="0020639D">
        <w:rPr>
          <w:sz w:val="24"/>
        </w:rPr>
        <w:t xml:space="preserve"> exprimés par les viticulteurs et arboriculteurs</w:t>
      </w:r>
    </w:p>
    <w:p w:rsidR="0049305A" w:rsidRDefault="0092787F" w:rsidP="0092787F">
      <w:pPr>
        <w:pStyle w:val="Sansinterligne"/>
        <w:numPr>
          <w:ilvl w:val="0"/>
          <w:numId w:val="4"/>
        </w:numPr>
      </w:pPr>
      <w:r>
        <w:t xml:space="preserve">Semences de </w:t>
      </w:r>
      <w:r w:rsidR="0049305A">
        <w:t xml:space="preserve">Moha </w:t>
      </w:r>
      <w:r>
        <w:t xml:space="preserve">pour implanter </w:t>
      </w:r>
      <w:r w:rsidR="0049305A">
        <w:t>sous les abricotiers</w:t>
      </w:r>
    </w:p>
    <w:p w:rsidR="000814F7" w:rsidRDefault="0092787F" w:rsidP="0092787F">
      <w:pPr>
        <w:pStyle w:val="Sansinterligne"/>
        <w:numPr>
          <w:ilvl w:val="0"/>
          <w:numId w:val="4"/>
        </w:numPr>
      </w:pPr>
      <w:r>
        <w:t xml:space="preserve">Investissement </w:t>
      </w:r>
      <w:r w:rsidR="000814F7">
        <w:t>collecti</w:t>
      </w:r>
      <w:r>
        <w:t>f</w:t>
      </w:r>
      <w:r w:rsidR="000814F7">
        <w:t xml:space="preserve"> dans </w:t>
      </w:r>
      <w:r>
        <w:t>un outil de</w:t>
      </w:r>
      <w:r w:rsidR="000814F7">
        <w:t xml:space="preserve"> tri et de conservation</w:t>
      </w:r>
      <w:r>
        <w:t>, en a</w:t>
      </w:r>
      <w:r w:rsidR="00611736">
        <w:t>ssociation avec quelqu’un d’équipé en poids lourd pour faire les navettes : grouper les volumes sur les transporteurs.</w:t>
      </w:r>
    </w:p>
    <w:p w:rsidR="0049305A" w:rsidRDefault="0092787F" w:rsidP="00535786">
      <w:pPr>
        <w:pStyle w:val="Sansinterligne"/>
        <w:numPr>
          <w:ilvl w:val="0"/>
          <w:numId w:val="4"/>
        </w:numPr>
      </w:pPr>
      <w:r>
        <w:t>Nécessité d’avoir du stock d’avance pour pouvoir semer des EV quand il faut.</w:t>
      </w:r>
    </w:p>
    <w:p w:rsidR="00913A3B" w:rsidRDefault="00913A3B" w:rsidP="00913A3B">
      <w:pPr>
        <w:pStyle w:val="Sansinterligne"/>
      </w:pPr>
    </w:p>
    <w:p w:rsidR="00913A3B" w:rsidRDefault="00913A3B" w:rsidP="00913A3B">
      <w:pPr>
        <w:pStyle w:val="Titre1"/>
        <w:rPr>
          <w:sz w:val="24"/>
        </w:rPr>
      </w:pPr>
      <w:r>
        <w:rPr>
          <w:sz w:val="24"/>
        </w:rPr>
        <w:lastRenderedPageBreak/>
        <w:t>Autres contacts de fournisseurs potentiels de grains fermiers</w:t>
      </w:r>
    </w:p>
    <w:p w:rsidR="00913A3B" w:rsidRDefault="00913A3B" w:rsidP="00913A3B">
      <w:pPr>
        <w:pStyle w:val="Paragraphedeliste"/>
        <w:numPr>
          <w:ilvl w:val="0"/>
          <w:numId w:val="4"/>
        </w:numPr>
      </w:pPr>
      <w:r>
        <w:t xml:space="preserve">Grégoire </w:t>
      </w:r>
      <w:proofErr w:type="spellStart"/>
      <w:r>
        <w:t>Verneret</w:t>
      </w:r>
      <w:proofErr w:type="spellEnd"/>
      <w:r>
        <w:t xml:space="preserve">  à la Baume </w:t>
      </w:r>
      <w:proofErr w:type="spellStart"/>
      <w:r>
        <w:t>Cornillane</w:t>
      </w:r>
      <w:proofErr w:type="spellEnd"/>
      <w:r>
        <w:t xml:space="preserve"> : il travaille déjà avec François </w:t>
      </w:r>
      <w:proofErr w:type="spellStart"/>
      <w:r>
        <w:t>Sausse</w:t>
      </w:r>
      <w:proofErr w:type="spellEnd"/>
      <w:r>
        <w:t xml:space="preserve"> sur le triage et peut fournir les grains non produits par François (notamment l’avoine).</w:t>
      </w:r>
    </w:p>
    <w:p w:rsidR="00913A3B" w:rsidRDefault="00913A3B" w:rsidP="00913A3B">
      <w:pPr>
        <w:pStyle w:val="Paragraphedeliste"/>
        <w:numPr>
          <w:ilvl w:val="0"/>
          <w:numId w:val="4"/>
        </w:numPr>
      </w:pPr>
      <w:proofErr w:type="spellStart"/>
      <w:r>
        <w:t>Jardin’Envie</w:t>
      </w:r>
      <w:proofErr w:type="spellEnd"/>
      <w:r>
        <w:t xml:space="preserve"> : bientôt 30 ha supplémentaires sur la ferme, déjà producteurs de semences bio. A ce jour peut fournir de la </w:t>
      </w:r>
      <w:proofErr w:type="spellStart"/>
      <w:r>
        <w:t>phacélie</w:t>
      </w:r>
      <w:proofErr w:type="spellEnd"/>
      <w:r>
        <w:t xml:space="preserve"> notamment.</w:t>
      </w:r>
    </w:p>
    <w:p w:rsidR="00913A3B" w:rsidRDefault="00913A3B" w:rsidP="00913A3B">
      <w:pPr>
        <w:pStyle w:val="Titre1"/>
        <w:rPr>
          <w:sz w:val="24"/>
        </w:rPr>
      </w:pPr>
      <w:r>
        <w:rPr>
          <w:sz w:val="24"/>
        </w:rPr>
        <w:t>Planning 2021 :</w:t>
      </w:r>
    </w:p>
    <w:p w:rsidR="00913A3B" w:rsidRDefault="00913A3B" w:rsidP="00913A3B">
      <w:pPr>
        <w:pStyle w:val="Paragraphedeliste"/>
        <w:numPr>
          <w:ilvl w:val="0"/>
          <w:numId w:val="4"/>
        </w:numPr>
      </w:pPr>
      <w:r>
        <w:t xml:space="preserve">Agribiodrôme envoie un questionnaire aux producteurs courant avril-mai pour qu’ils précisent leurs souhaits. </w:t>
      </w:r>
    </w:p>
    <w:p w:rsidR="00913A3B" w:rsidRDefault="00913A3B" w:rsidP="00913A3B">
      <w:pPr>
        <w:pStyle w:val="Paragraphedeliste"/>
        <w:numPr>
          <w:ilvl w:val="0"/>
          <w:numId w:val="4"/>
        </w:numPr>
      </w:pPr>
      <w:r>
        <w:t xml:space="preserve">Ces souhaits seront transmis aux </w:t>
      </w:r>
      <w:r w:rsidR="00242ADE">
        <w:t>céréaliers</w:t>
      </w:r>
      <w:r>
        <w:t>, notamment pour planifier les semis de l’automne 2021.</w:t>
      </w:r>
    </w:p>
    <w:p w:rsidR="00913A3B" w:rsidRDefault="00913A3B" w:rsidP="00913A3B">
      <w:pPr>
        <w:pStyle w:val="Paragraphedeliste"/>
        <w:numPr>
          <w:ilvl w:val="0"/>
          <w:numId w:val="4"/>
        </w:numPr>
      </w:pPr>
      <w:r>
        <w:t xml:space="preserve">Les quantités réellement disponibles seront transmises par les céréaliers fin juillet après les moissons. Un réajustement des commandes sera peut-être nécessaire selon les récoltes (les commandes pourront être complétées </w:t>
      </w:r>
      <w:r w:rsidR="001D3F5E">
        <w:t xml:space="preserve">auprès des coopératives céréalières). </w:t>
      </w:r>
      <w:r>
        <w:t xml:space="preserve"> </w:t>
      </w:r>
    </w:p>
    <w:p w:rsidR="001D3F5E" w:rsidRDefault="001D3F5E" w:rsidP="00913A3B">
      <w:pPr>
        <w:pStyle w:val="Paragraphedeliste"/>
        <w:numPr>
          <w:ilvl w:val="0"/>
          <w:numId w:val="4"/>
        </w:numPr>
      </w:pPr>
      <w:r>
        <w:t xml:space="preserve">Livraison des commandes entre fin juillet et fin août. </w:t>
      </w:r>
    </w:p>
    <w:p w:rsidR="00242ADE" w:rsidRDefault="00242ADE" w:rsidP="00242ADE"/>
    <w:p w:rsidR="00242ADE" w:rsidRPr="00242ADE" w:rsidRDefault="00242ADE" w:rsidP="00242ADE">
      <w:pPr>
        <w:jc w:val="right"/>
        <w:rPr>
          <w:sz w:val="20"/>
          <w:szCs w:val="20"/>
        </w:rPr>
      </w:pPr>
      <w:r w:rsidRPr="00242ADE">
        <w:rPr>
          <w:sz w:val="20"/>
          <w:szCs w:val="20"/>
        </w:rPr>
        <w:t>Compte-rendu rédigé par Julia Wright et Samuel L’Orphelin</w:t>
      </w:r>
    </w:p>
    <w:p w:rsidR="00913A3B" w:rsidRPr="00913A3B" w:rsidRDefault="00913A3B" w:rsidP="00913A3B"/>
    <w:p w:rsidR="00913A3B" w:rsidRDefault="00913A3B" w:rsidP="00913A3B">
      <w:pPr>
        <w:pStyle w:val="Sansinterligne"/>
      </w:pPr>
      <w:bookmarkStart w:id="0" w:name="_GoBack"/>
      <w:bookmarkEnd w:id="0"/>
    </w:p>
    <w:sectPr w:rsidR="00913A3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9E3" w:rsidRDefault="00AE19E3" w:rsidP="00515644">
      <w:pPr>
        <w:spacing w:after="0" w:line="240" w:lineRule="auto"/>
      </w:pPr>
      <w:r>
        <w:separator/>
      </w:r>
    </w:p>
  </w:endnote>
  <w:endnote w:type="continuationSeparator" w:id="0">
    <w:p w:rsidR="00AE19E3" w:rsidRDefault="00AE19E3" w:rsidP="0051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9E3" w:rsidRDefault="00AE19E3" w:rsidP="00515644">
      <w:pPr>
        <w:spacing w:after="0" w:line="240" w:lineRule="auto"/>
      </w:pPr>
      <w:r>
        <w:separator/>
      </w:r>
    </w:p>
  </w:footnote>
  <w:footnote w:type="continuationSeparator" w:id="0">
    <w:p w:rsidR="00AE19E3" w:rsidRDefault="00AE19E3" w:rsidP="00515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44" w:rsidRDefault="00515644">
    <w:pPr>
      <w:pStyle w:val="En-tte"/>
    </w:pPr>
    <w:r>
      <w:t>14 janvier 2021</w:t>
    </w:r>
    <w:r>
      <w:tab/>
    </w:r>
    <w:r>
      <w:tab/>
      <w:t>Agribiodrôme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D26BB"/>
    <w:multiLevelType w:val="hybridMultilevel"/>
    <w:tmpl w:val="1060A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E274577"/>
    <w:multiLevelType w:val="hybridMultilevel"/>
    <w:tmpl w:val="4B86C17C"/>
    <w:lvl w:ilvl="0" w:tplc="55B20050">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5175E0F"/>
    <w:multiLevelType w:val="hybridMultilevel"/>
    <w:tmpl w:val="69901B16"/>
    <w:lvl w:ilvl="0" w:tplc="667293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1F0D11"/>
    <w:multiLevelType w:val="hybridMultilevel"/>
    <w:tmpl w:val="CA525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771564"/>
    <w:multiLevelType w:val="hybridMultilevel"/>
    <w:tmpl w:val="8BF0DD0E"/>
    <w:lvl w:ilvl="0" w:tplc="55B20050">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644"/>
    <w:rsid w:val="0000450E"/>
    <w:rsid w:val="0001125A"/>
    <w:rsid w:val="00011F9A"/>
    <w:rsid w:val="00014B80"/>
    <w:rsid w:val="000364F7"/>
    <w:rsid w:val="000653E5"/>
    <w:rsid w:val="000716F3"/>
    <w:rsid w:val="000814F7"/>
    <w:rsid w:val="000D198C"/>
    <w:rsid w:val="00102770"/>
    <w:rsid w:val="00137ED4"/>
    <w:rsid w:val="001D3F5E"/>
    <w:rsid w:val="001D4E8A"/>
    <w:rsid w:val="001E43F1"/>
    <w:rsid w:val="0020639D"/>
    <w:rsid w:val="00242ADE"/>
    <w:rsid w:val="002467AD"/>
    <w:rsid w:val="00252A72"/>
    <w:rsid w:val="002A0FA6"/>
    <w:rsid w:val="002B3FB6"/>
    <w:rsid w:val="002E76DD"/>
    <w:rsid w:val="002F4AA9"/>
    <w:rsid w:val="00467B14"/>
    <w:rsid w:val="0049305A"/>
    <w:rsid w:val="00494C6B"/>
    <w:rsid w:val="004A35A8"/>
    <w:rsid w:val="00515644"/>
    <w:rsid w:val="00535786"/>
    <w:rsid w:val="005379B5"/>
    <w:rsid w:val="005434E1"/>
    <w:rsid w:val="005D67F0"/>
    <w:rsid w:val="005F689F"/>
    <w:rsid w:val="00611736"/>
    <w:rsid w:val="00674D82"/>
    <w:rsid w:val="006F220A"/>
    <w:rsid w:val="007F51C5"/>
    <w:rsid w:val="00800E14"/>
    <w:rsid w:val="00854481"/>
    <w:rsid w:val="008B7084"/>
    <w:rsid w:val="00913A3B"/>
    <w:rsid w:val="0092787F"/>
    <w:rsid w:val="00977E48"/>
    <w:rsid w:val="009A7C48"/>
    <w:rsid w:val="00A0706F"/>
    <w:rsid w:val="00A369DF"/>
    <w:rsid w:val="00A42F37"/>
    <w:rsid w:val="00AB242F"/>
    <w:rsid w:val="00AB7682"/>
    <w:rsid w:val="00AE19E3"/>
    <w:rsid w:val="00B322B2"/>
    <w:rsid w:val="00BD496A"/>
    <w:rsid w:val="00C44ADA"/>
    <w:rsid w:val="00C52963"/>
    <w:rsid w:val="00E5445D"/>
    <w:rsid w:val="00EB6ABB"/>
    <w:rsid w:val="00EE5EE1"/>
    <w:rsid w:val="00EF43A0"/>
    <w:rsid w:val="00F00E3F"/>
    <w:rsid w:val="00FB39F8"/>
    <w:rsid w:val="00FC5B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063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156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15644"/>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515644"/>
    <w:pPr>
      <w:tabs>
        <w:tab w:val="center" w:pos="4536"/>
        <w:tab w:val="right" w:pos="9072"/>
      </w:tabs>
      <w:spacing w:after="0" w:line="240" w:lineRule="auto"/>
    </w:pPr>
  </w:style>
  <w:style w:type="character" w:customStyle="1" w:styleId="En-tteCar">
    <w:name w:val="En-tête Car"/>
    <w:basedOn w:val="Policepardfaut"/>
    <w:link w:val="En-tte"/>
    <w:uiPriority w:val="99"/>
    <w:rsid w:val="00515644"/>
  </w:style>
  <w:style w:type="paragraph" w:styleId="Pieddepage">
    <w:name w:val="footer"/>
    <w:basedOn w:val="Normal"/>
    <w:link w:val="PieddepageCar"/>
    <w:uiPriority w:val="99"/>
    <w:unhideWhenUsed/>
    <w:rsid w:val="005156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5644"/>
  </w:style>
  <w:style w:type="paragraph" w:styleId="Sansinterligne">
    <w:name w:val="No Spacing"/>
    <w:uiPriority w:val="1"/>
    <w:qFormat/>
    <w:rsid w:val="00535786"/>
    <w:pPr>
      <w:spacing w:after="0" w:line="240" w:lineRule="auto"/>
    </w:pPr>
  </w:style>
  <w:style w:type="character" w:customStyle="1" w:styleId="Titre1Car">
    <w:name w:val="Titre 1 Car"/>
    <w:basedOn w:val="Policepardfaut"/>
    <w:link w:val="Titre1"/>
    <w:uiPriority w:val="9"/>
    <w:rsid w:val="0020639D"/>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913A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063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156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15644"/>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515644"/>
    <w:pPr>
      <w:tabs>
        <w:tab w:val="center" w:pos="4536"/>
        <w:tab w:val="right" w:pos="9072"/>
      </w:tabs>
      <w:spacing w:after="0" w:line="240" w:lineRule="auto"/>
    </w:pPr>
  </w:style>
  <w:style w:type="character" w:customStyle="1" w:styleId="En-tteCar">
    <w:name w:val="En-tête Car"/>
    <w:basedOn w:val="Policepardfaut"/>
    <w:link w:val="En-tte"/>
    <w:uiPriority w:val="99"/>
    <w:rsid w:val="00515644"/>
  </w:style>
  <w:style w:type="paragraph" w:styleId="Pieddepage">
    <w:name w:val="footer"/>
    <w:basedOn w:val="Normal"/>
    <w:link w:val="PieddepageCar"/>
    <w:uiPriority w:val="99"/>
    <w:unhideWhenUsed/>
    <w:rsid w:val="005156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5644"/>
  </w:style>
  <w:style w:type="paragraph" w:styleId="Sansinterligne">
    <w:name w:val="No Spacing"/>
    <w:uiPriority w:val="1"/>
    <w:qFormat/>
    <w:rsid w:val="00535786"/>
    <w:pPr>
      <w:spacing w:after="0" w:line="240" w:lineRule="auto"/>
    </w:pPr>
  </w:style>
  <w:style w:type="character" w:customStyle="1" w:styleId="Titre1Car">
    <w:name w:val="Titre 1 Car"/>
    <w:basedOn w:val="Policepardfaut"/>
    <w:link w:val="Titre1"/>
    <w:uiPriority w:val="9"/>
    <w:rsid w:val="0020639D"/>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913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21923">
      <w:bodyDiv w:val="1"/>
      <w:marLeft w:val="0"/>
      <w:marRight w:val="0"/>
      <w:marTop w:val="0"/>
      <w:marBottom w:val="0"/>
      <w:divBdr>
        <w:top w:val="none" w:sz="0" w:space="0" w:color="auto"/>
        <w:left w:val="none" w:sz="0" w:space="0" w:color="auto"/>
        <w:bottom w:val="none" w:sz="0" w:space="0" w:color="auto"/>
        <w:right w:val="none" w:sz="0" w:space="0" w:color="auto"/>
      </w:divBdr>
    </w:div>
    <w:div w:id="586547906">
      <w:bodyDiv w:val="1"/>
      <w:marLeft w:val="0"/>
      <w:marRight w:val="0"/>
      <w:marTop w:val="0"/>
      <w:marBottom w:val="0"/>
      <w:divBdr>
        <w:top w:val="none" w:sz="0" w:space="0" w:color="auto"/>
        <w:left w:val="none" w:sz="0" w:space="0" w:color="auto"/>
        <w:bottom w:val="none" w:sz="0" w:space="0" w:color="auto"/>
        <w:right w:val="none" w:sz="0" w:space="0" w:color="auto"/>
      </w:divBdr>
      <w:divsChild>
        <w:div w:id="1447852294">
          <w:marLeft w:val="547"/>
          <w:marRight w:val="0"/>
          <w:marTop w:val="106"/>
          <w:marBottom w:val="0"/>
          <w:divBdr>
            <w:top w:val="none" w:sz="0" w:space="0" w:color="auto"/>
            <w:left w:val="none" w:sz="0" w:space="0" w:color="auto"/>
            <w:bottom w:val="none" w:sz="0" w:space="0" w:color="auto"/>
            <w:right w:val="none" w:sz="0" w:space="0" w:color="auto"/>
          </w:divBdr>
        </w:div>
        <w:div w:id="821772080">
          <w:marLeft w:val="547"/>
          <w:marRight w:val="0"/>
          <w:marTop w:val="106"/>
          <w:marBottom w:val="0"/>
          <w:divBdr>
            <w:top w:val="none" w:sz="0" w:space="0" w:color="auto"/>
            <w:left w:val="none" w:sz="0" w:space="0" w:color="auto"/>
            <w:bottom w:val="none" w:sz="0" w:space="0" w:color="auto"/>
            <w:right w:val="none" w:sz="0" w:space="0" w:color="auto"/>
          </w:divBdr>
        </w:div>
        <w:div w:id="1896694434">
          <w:marLeft w:val="547"/>
          <w:marRight w:val="0"/>
          <w:marTop w:val="106"/>
          <w:marBottom w:val="0"/>
          <w:divBdr>
            <w:top w:val="none" w:sz="0" w:space="0" w:color="auto"/>
            <w:left w:val="none" w:sz="0" w:space="0" w:color="auto"/>
            <w:bottom w:val="none" w:sz="0" w:space="0" w:color="auto"/>
            <w:right w:val="none" w:sz="0" w:space="0" w:color="auto"/>
          </w:divBdr>
        </w:div>
        <w:div w:id="1565021337">
          <w:marLeft w:val="547"/>
          <w:marRight w:val="0"/>
          <w:marTop w:val="106"/>
          <w:marBottom w:val="0"/>
          <w:divBdr>
            <w:top w:val="none" w:sz="0" w:space="0" w:color="auto"/>
            <w:left w:val="none" w:sz="0" w:space="0" w:color="auto"/>
            <w:bottom w:val="none" w:sz="0" w:space="0" w:color="auto"/>
            <w:right w:val="none" w:sz="0" w:space="0" w:color="auto"/>
          </w:divBdr>
        </w:div>
        <w:div w:id="508066108">
          <w:marLeft w:val="547"/>
          <w:marRight w:val="0"/>
          <w:marTop w:val="106"/>
          <w:marBottom w:val="0"/>
          <w:divBdr>
            <w:top w:val="none" w:sz="0" w:space="0" w:color="auto"/>
            <w:left w:val="none" w:sz="0" w:space="0" w:color="auto"/>
            <w:bottom w:val="none" w:sz="0" w:space="0" w:color="auto"/>
            <w:right w:val="none" w:sz="0" w:space="0" w:color="auto"/>
          </w:divBdr>
        </w:div>
      </w:divsChild>
    </w:div>
    <w:div w:id="1473256791">
      <w:bodyDiv w:val="1"/>
      <w:marLeft w:val="0"/>
      <w:marRight w:val="0"/>
      <w:marTop w:val="0"/>
      <w:marBottom w:val="0"/>
      <w:divBdr>
        <w:top w:val="none" w:sz="0" w:space="0" w:color="auto"/>
        <w:left w:val="none" w:sz="0" w:space="0" w:color="auto"/>
        <w:bottom w:val="none" w:sz="0" w:space="0" w:color="auto"/>
        <w:right w:val="none" w:sz="0" w:space="0" w:color="auto"/>
      </w:divBdr>
      <w:divsChild>
        <w:div w:id="975378862">
          <w:marLeft w:val="446"/>
          <w:marRight w:val="0"/>
          <w:marTop w:val="62"/>
          <w:marBottom w:val="0"/>
          <w:divBdr>
            <w:top w:val="none" w:sz="0" w:space="0" w:color="auto"/>
            <w:left w:val="none" w:sz="0" w:space="0" w:color="auto"/>
            <w:bottom w:val="none" w:sz="0" w:space="0" w:color="auto"/>
            <w:right w:val="none" w:sz="0" w:space="0" w:color="auto"/>
          </w:divBdr>
        </w:div>
        <w:div w:id="1498881276">
          <w:marLeft w:val="1166"/>
          <w:marRight w:val="0"/>
          <w:marTop w:val="53"/>
          <w:marBottom w:val="0"/>
          <w:divBdr>
            <w:top w:val="none" w:sz="0" w:space="0" w:color="auto"/>
            <w:left w:val="none" w:sz="0" w:space="0" w:color="auto"/>
            <w:bottom w:val="none" w:sz="0" w:space="0" w:color="auto"/>
            <w:right w:val="none" w:sz="0" w:space="0" w:color="auto"/>
          </w:divBdr>
        </w:div>
        <w:div w:id="305742400">
          <w:marLeft w:val="1166"/>
          <w:marRight w:val="0"/>
          <w:marTop w:val="53"/>
          <w:marBottom w:val="0"/>
          <w:divBdr>
            <w:top w:val="none" w:sz="0" w:space="0" w:color="auto"/>
            <w:left w:val="none" w:sz="0" w:space="0" w:color="auto"/>
            <w:bottom w:val="none" w:sz="0" w:space="0" w:color="auto"/>
            <w:right w:val="none" w:sz="0" w:space="0" w:color="auto"/>
          </w:divBdr>
        </w:div>
        <w:div w:id="1944342636">
          <w:marLeft w:val="1166"/>
          <w:marRight w:val="0"/>
          <w:marTop w:val="53"/>
          <w:marBottom w:val="0"/>
          <w:divBdr>
            <w:top w:val="none" w:sz="0" w:space="0" w:color="auto"/>
            <w:left w:val="none" w:sz="0" w:space="0" w:color="auto"/>
            <w:bottom w:val="none" w:sz="0" w:space="0" w:color="auto"/>
            <w:right w:val="none" w:sz="0" w:space="0" w:color="auto"/>
          </w:divBdr>
        </w:div>
        <w:div w:id="1358122248">
          <w:marLeft w:val="1166"/>
          <w:marRight w:val="0"/>
          <w:marTop w:val="53"/>
          <w:marBottom w:val="0"/>
          <w:divBdr>
            <w:top w:val="none" w:sz="0" w:space="0" w:color="auto"/>
            <w:left w:val="none" w:sz="0" w:space="0" w:color="auto"/>
            <w:bottom w:val="none" w:sz="0" w:space="0" w:color="auto"/>
            <w:right w:val="none" w:sz="0" w:space="0" w:color="auto"/>
          </w:divBdr>
        </w:div>
        <w:div w:id="780878042">
          <w:marLeft w:val="1166"/>
          <w:marRight w:val="0"/>
          <w:marTop w:val="53"/>
          <w:marBottom w:val="0"/>
          <w:divBdr>
            <w:top w:val="none" w:sz="0" w:space="0" w:color="auto"/>
            <w:left w:val="none" w:sz="0" w:space="0" w:color="auto"/>
            <w:bottom w:val="none" w:sz="0" w:space="0" w:color="auto"/>
            <w:right w:val="none" w:sz="0" w:space="0" w:color="auto"/>
          </w:divBdr>
        </w:div>
        <w:div w:id="1540821778">
          <w:marLeft w:val="446"/>
          <w:marRight w:val="0"/>
          <w:marTop w:val="62"/>
          <w:marBottom w:val="0"/>
          <w:divBdr>
            <w:top w:val="none" w:sz="0" w:space="0" w:color="auto"/>
            <w:left w:val="none" w:sz="0" w:space="0" w:color="auto"/>
            <w:bottom w:val="none" w:sz="0" w:space="0" w:color="auto"/>
            <w:right w:val="none" w:sz="0" w:space="0" w:color="auto"/>
          </w:divBdr>
        </w:div>
        <w:div w:id="1173834459">
          <w:marLeft w:val="1166"/>
          <w:marRight w:val="0"/>
          <w:marTop w:val="53"/>
          <w:marBottom w:val="0"/>
          <w:divBdr>
            <w:top w:val="none" w:sz="0" w:space="0" w:color="auto"/>
            <w:left w:val="none" w:sz="0" w:space="0" w:color="auto"/>
            <w:bottom w:val="none" w:sz="0" w:space="0" w:color="auto"/>
            <w:right w:val="none" w:sz="0" w:space="0" w:color="auto"/>
          </w:divBdr>
        </w:div>
        <w:div w:id="552691704">
          <w:marLeft w:val="1166"/>
          <w:marRight w:val="0"/>
          <w:marTop w:val="53"/>
          <w:marBottom w:val="0"/>
          <w:divBdr>
            <w:top w:val="none" w:sz="0" w:space="0" w:color="auto"/>
            <w:left w:val="none" w:sz="0" w:space="0" w:color="auto"/>
            <w:bottom w:val="none" w:sz="0" w:space="0" w:color="auto"/>
            <w:right w:val="none" w:sz="0" w:space="0" w:color="auto"/>
          </w:divBdr>
        </w:div>
        <w:div w:id="1233005829">
          <w:marLeft w:val="1166"/>
          <w:marRight w:val="0"/>
          <w:marTop w:val="53"/>
          <w:marBottom w:val="0"/>
          <w:divBdr>
            <w:top w:val="none" w:sz="0" w:space="0" w:color="auto"/>
            <w:left w:val="none" w:sz="0" w:space="0" w:color="auto"/>
            <w:bottom w:val="none" w:sz="0" w:space="0" w:color="auto"/>
            <w:right w:val="none" w:sz="0" w:space="0" w:color="auto"/>
          </w:divBdr>
        </w:div>
        <w:div w:id="1429349377">
          <w:marLeft w:val="1166"/>
          <w:marRight w:val="0"/>
          <w:marTop w:val="53"/>
          <w:marBottom w:val="0"/>
          <w:divBdr>
            <w:top w:val="none" w:sz="0" w:space="0" w:color="auto"/>
            <w:left w:val="none" w:sz="0" w:space="0" w:color="auto"/>
            <w:bottom w:val="none" w:sz="0" w:space="0" w:color="auto"/>
            <w:right w:val="none" w:sz="0" w:space="0" w:color="auto"/>
          </w:divBdr>
        </w:div>
      </w:divsChild>
    </w:div>
    <w:div w:id="1845823738">
      <w:bodyDiv w:val="1"/>
      <w:marLeft w:val="0"/>
      <w:marRight w:val="0"/>
      <w:marTop w:val="0"/>
      <w:marBottom w:val="0"/>
      <w:divBdr>
        <w:top w:val="none" w:sz="0" w:space="0" w:color="auto"/>
        <w:left w:val="none" w:sz="0" w:space="0" w:color="auto"/>
        <w:bottom w:val="none" w:sz="0" w:space="0" w:color="auto"/>
        <w:right w:val="none" w:sz="0" w:space="0" w:color="auto"/>
      </w:divBdr>
      <w:divsChild>
        <w:div w:id="1373965230">
          <w:marLeft w:val="446"/>
          <w:marRight w:val="0"/>
          <w:marTop w:val="0"/>
          <w:marBottom w:val="0"/>
          <w:divBdr>
            <w:top w:val="none" w:sz="0" w:space="0" w:color="auto"/>
            <w:left w:val="none" w:sz="0" w:space="0" w:color="auto"/>
            <w:bottom w:val="none" w:sz="0" w:space="0" w:color="auto"/>
            <w:right w:val="none" w:sz="0" w:space="0" w:color="auto"/>
          </w:divBdr>
        </w:div>
        <w:div w:id="1036588751">
          <w:marLeft w:val="446"/>
          <w:marRight w:val="0"/>
          <w:marTop w:val="0"/>
          <w:marBottom w:val="0"/>
          <w:divBdr>
            <w:top w:val="none" w:sz="0" w:space="0" w:color="auto"/>
            <w:left w:val="none" w:sz="0" w:space="0" w:color="auto"/>
            <w:bottom w:val="none" w:sz="0" w:space="0" w:color="auto"/>
            <w:right w:val="none" w:sz="0" w:space="0" w:color="auto"/>
          </w:divBdr>
        </w:div>
        <w:div w:id="901671148">
          <w:marLeft w:val="446"/>
          <w:marRight w:val="0"/>
          <w:marTop w:val="0"/>
          <w:marBottom w:val="0"/>
          <w:divBdr>
            <w:top w:val="none" w:sz="0" w:space="0" w:color="auto"/>
            <w:left w:val="none" w:sz="0" w:space="0" w:color="auto"/>
            <w:bottom w:val="none" w:sz="0" w:space="0" w:color="auto"/>
            <w:right w:val="none" w:sz="0" w:space="0" w:color="auto"/>
          </w:divBdr>
        </w:div>
        <w:div w:id="1883444928">
          <w:marLeft w:val="446"/>
          <w:marRight w:val="0"/>
          <w:marTop w:val="0"/>
          <w:marBottom w:val="0"/>
          <w:divBdr>
            <w:top w:val="none" w:sz="0" w:space="0" w:color="auto"/>
            <w:left w:val="none" w:sz="0" w:space="0" w:color="auto"/>
            <w:bottom w:val="none" w:sz="0" w:space="0" w:color="auto"/>
            <w:right w:val="none" w:sz="0" w:space="0" w:color="auto"/>
          </w:divBdr>
        </w:div>
        <w:div w:id="10229620">
          <w:marLeft w:val="446"/>
          <w:marRight w:val="0"/>
          <w:marTop w:val="0"/>
          <w:marBottom w:val="0"/>
          <w:divBdr>
            <w:top w:val="none" w:sz="0" w:space="0" w:color="auto"/>
            <w:left w:val="none" w:sz="0" w:space="0" w:color="auto"/>
            <w:bottom w:val="none" w:sz="0" w:space="0" w:color="auto"/>
            <w:right w:val="none" w:sz="0" w:space="0" w:color="auto"/>
          </w:divBdr>
        </w:div>
        <w:div w:id="20923901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5560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lorphelin</dc:creator>
  <cp:lastModifiedBy>s lorphelin</cp:lastModifiedBy>
  <cp:revision>2</cp:revision>
  <dcterms:created xsi:type="dcterms:W3CDTF">2021-02-04T15:29:00Z</dcterms:created>
  <dcterms:modified xsi:type="dcterms:W3CDTF">2021-02-04T15:29:00Z</dcterms:modified>
</cp:coreProperties>
</file>